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32625" w:rsidP="00A32625" w14:paraId="0A380402" w14:textId="25A38667">
      <w:pPr>
        <w:ind w:left="5664" w:firstLine="708"/>
        <w:jc w:val="right"/>
      </w:pPr>
      <w:r w:rsidRPr="004A5A13">
        <w:t>Дело № 5-</w:t>
      </w:r>
      <w:r w:rsidR="00C3385F">
        <w:t>691</w:t>
      </w:r>
      <w:r w:rsidRPr="004A5A13">
        <w:t>-21</w:t>
      </w:r>
      <w:r>
        <w:t>02/2026</w:t>
      </w:r>
    </w:p>
    <w:p w:rsidR="00B627BC" w:rsidP="00C3385F" w14:paraId="2D12506D" w14:textId="2E9762AB">
      <w:pPr>
        <w:jc w:val="righ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86MS0042-01-2026-004140-27</w:t>
      </w:r>
    </w:p>
    <w:p w:rsidR="00A32625" w:rsidRPr="00BC5B0B" w:rsidP="00A32625" w14:paraId="3B7A4C84" w14:textId="5D8E0994">
      <w:pPr>
        <w:jc w:val="center"/>
        <w:rPr>
          <w:bCs/>
          <w:sz w:val="28"/>
          <w:szCs w:val="28"/>
        </w:rPr>
      </w:pPr>
      <w:r w:rsidRPr="00BC5B0B">
        <w:rPr>
          <w:bCs/>
          <w:sz w:val="28"/>
          <w:szCs w:val="28"/>
        </w:rPr>
        <w:t>ПОСТАНОВЛЕНИЕ</w:t>
      </w:r>
    </w:p>
    <w:p w:rsidR="00A32625" w:rsidRPr="00BC5B0B" w:rsidP="00A32625" w14:paraId="5DD64AC1" w14:textId="77777777">
      <w:pPr>
        <w:jc w:val="center"/>
        <w:rPr>
          <w:bCs/>
          <w:sz w:val="28"/>
          <w:szCs w:val="28"/>
        </w:rPr>
      </w:pPr>
      <w:r w:rsidRPr="00BC5B0B">
        <w:rPr>
          <w:bCs/>
          <w:sz w:val="28"/>
          <w:szCs w:val="28"/>
        </w:rPr>
        <w:t>по делу об административном правонарушении</w:t>
      </w:r>
    </w:p>
    <w:p w:rsidR="00A32625" w:rsidRPr="00BC5B0B" w:rsidP="00A32625" w14:paraId="00FEB00C" w14:textId="77777777">
      <w:pPr>
        <w:jc w:val="both"/>
        <w:rPr>
          <w:sz w:val="28"/>
          <w:szCs w:val="28"/>
        </w:rPr>
      </w:pPr>
    </w:p>
    <w:p w:rsidR="00A32625" w:rsidRPr="00BC5B0B" w:rsidP="00A32625" w14:paraId="45B47F58" w14:textId="5A6DE034">
      <w:pPr>
        <w:ind w:firstLine="708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г. Нижневартовск</w:t>
      </w:r>
      <w:r w:rsidRPr="00BC5B0B">
        <w:rPr>
          <w:sz w:val="28"/>
          <w:szCs w:val="28"/>
        </w:rPr>
        <w:tab/>
      </w:r>
      <w:r w:rsidR="00BC5B0B">
        <w:rPr>
          <w:sz w:val="28"/>
          <w:szCs w:val="28"/>
        </w:rPr>
        <w:t xml:space="preserve">                    </w:t>
      </w:r>
      <w:r w:rsidRPr="00BC5B0B">
        <w:rPr>
          <w:sz w:val="28"/>
          <w:szCs w:val="28"/>
        </w:rPr>
        <w:tab/>
      </w:r>
      <w:r w:rsidRPr="00BC5B0B">
        <w:rPr>
          <w:sz w:val="28"/>
          <w:szCs w:val="28"/>
        </w:rPr>
        <w:tab/>
      </w:r>
      <w:r w:rsidRPr="00BC5B0B">
        <w:rPr>
          <w:sz w:val="28"/>
          <w:szCs w:val="28"/>
        </w:rPr>
        <w:tab/>
      </w:r>
      <w:r w:rsidRPr="00BC5B0B">
        <w:rPr>
          <w:sz w:val="28"/>
          <w:szCs w:val="28"/>
        </w:rPr>
        <w:tab/>
      </w:r>
      <w:r w:rsidR="00BC5B0B">
        <w:rPr>
          <w:sz w:val="28"/>
          <w:szCs w:val="28"/>
        </w:rPr>
        <w:t>24 сентября</w:t>
      </w:r>
      <w:r w:rsidRPr="00BC5B0B">
        <w:rPr>
          <w:sz w:val="28"/>
          <w:szCs w:val="28"/>
        </w:rPr>
        <w:t xml:space="preserve"> 2025 года</w:t>
      </w:r>
    </w:p>
    <w:p w:rsidR="00A32625" w:rsidRPr="00BC5B0B" w:rsidP="00A32625" w14:paraId="38863BA5" w14:textId="77777777">
      <w:pPr>
        <w:ind w:firstLine="708"/>
        <w:jc w:val="both"/>
        <w:rPr>
          <w:sz w:val="28"/>
          <w:szCs w:val="28"/>
        </w:rPr>
      </w:pPr>
    </w:p>
    <w:p w:rsidR="00A32625" w:rsidRPr="00BC5B0B" w:rsidP="00A32625" w14:paraId="10AB04BB" w14:textId="77777777">
      <w:pPr>
        <w:ind w:firstLine="708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Мировой судья судебного участка № 1 Нижневартовского</w:t>
      </w:r>
      <w:r w:rsidRPr="00BC5B0B">
        <w:rPr>
          <w:sz w:val="28"/>
          <w:szCs w:val="28"/>
        </w:rPr>
        <w:t xml:space="preserve"> судебного района города окружного значения Нижневартовска Ханты - Мансийского автономного округа – Югры Вдовина О.В., и.о. мирового судьи судебного участка № 2 Нижневартовского судебного района города окружного значения Нижневартовска Ханты - Мансийского </w:t>
      </w:r>
      <w:r w:rsidRPr="00BC5B0B">
        <w:rPr>
          <w:sz w:val="28"/>
          <w:szCs w:val="28"/>
        </w:rPr>
        <w:t>автономного округа – Югры, находящийся по адресу: ХМАО-Югра, Тюменская область, г. Нижневартовск, ул. Нефтяников д. 6, рассмотрев дело об административном правонарушении в отношении:</w:t>
      </w:r>
    </w:p>
    <w:p w:rsidR="00A32625" w:rsidRPr="00BC5B0B" w:rsidP="00A32625" w14:paraId="0BE140F8" w14:textId="658177F5">
      <w:pPr>
        <w:ind w:firstLine="708"/>
        <w:jc w:val="both"/>
        <w:rPr>
          <w:color w:val="C00000"/>
          <w:sz w:val="28"/>
          <w:szCs w:val="28"/>
        </w:rPr>
      </w:pPr>
      <w:r w:rsidRPr="00BC5B0B">
        <w:rPr>
          <w:b/>
          <w:bCs/>
          <w:sz w:val="28"/>
          <w:szCs w:val="28"/>
        </w:rPr>
        <w:t>Юдановой Юлии Сергеевны</w:t>
      </w:r>
      <w:r w:rsidRPr="00BC5B0B">
        <w:rPr>
          <w:sz w:val="28"/>
          <w:szCs w:val="28"/>
        </w:rPr>
        <w:t xml:space="preserve">, </w:t>
      </w:r>
      <w:r w:rsidR="007279BB">
        <w:rPr>
          <w:sz w:val="28"/>
          <w:szCs w:val="28"/>
        </w:rPr>
        <w:t>*</w:t>
      </w:r>
      <w:r w:rsidRPr="00BC5B0B">
        <w:rPr>
          <w:sz w:val="28"/>
          <w:szCs w:val="28"/>
        </w:rPr>
        <w:t xml:space="preserve"> года рождения, уроженки </w:t>
      </w:r>
      <w:r w:rsidR="007279BB">
        <w:rPr>
          <w:sz w:val="28"/>
          <w:szCs w:val="28"/>
        </w:rPr>
        <w:t>*</w:t>
      </w:r>
      <w:r w:rsidRPr="00BC5B0B">
        <w:rPr>
          <w:sz w:val="28"/>
          <w:szCs w:val="28"/>
        </w:rPr>
        <w:t>, зарегистрированной</w:t>
      </w:r>
      <w:r w:rsidR="00BC5B0B">
        <w:rPr>
          <w:sz w:val="28"/>
          <w:szCs w:val="28"/>
        </w:rPr>
        <w:t xml:space="preserve"> и и</w:t>
      </w:r>
      <w:r w:rsidRPr="00BC5B0B" w:rsidR="00BC5B0B">
        <w:rPr>
          <w:sz w:val="28"/>
          <w:szCs w:val="28"/>
        </w:rPr>
        <w:t xml:space="preserve"> проживающей</w:t>
      </w:r>
      <w:r w:rsidRPr="00BC5B0B">
        <w:rPr>
          <w:sz w:val="28"/>
          <w:szCs w:val="28"/>
        </w:rPr>
        <w:t xml:space="preserve"> в </w:t>
      </w:r>
      <w:r w:rsidR="007279BB">
        <w:rPr>
          <w:sz w:val="28"/>
          <w:szCs w:val="28"/>
        </w:rPr>
        <w:t>*</w:t>
      </w:r>
      <w:r w:rsidRPr="00BC5B0B">
        <w:rPr>
          <w:sz w:val="28"/>
          <w:szCs w:val="28"/>
        </w:rPr>
        <w:t xml:space="preserve">,     </w:t>
      </w:r>
      <w:r w:rsidRPr="00BC5B0B">
        <w:rPr>
          <w:color w:val="C00000"/>
          <w:sz w:val="28"/>
          <w:szCs w:val="28"/>
        </w:rPr>
        <w:t xml:space="preserve">паспорт: </w:t>
      </w:r>
      <w:r w:rsidR="007279BB">
        <w:rPr>
          <w:color w:val="C00000"/>
          <w:sz w:val="28"/>
          <w:szCs w:val="28"/>
        </w:rPr>
        <w:t>*</w:t>
      </w:r>
      <w:r w:rsidRPr="00BC5B0B">
        <w:rPr>
          <w:color w:val="C00000"/>
          <w:sz w:val="28"/>
          <w:szCs w:val="28"/>
        </w:rPr>
        <w:t xml:space="preserve">,  </w:t>
      </w:r>
    </w:p>
    <w:p w:rsidR="00A32625" w:rsidRPr="00BC5B0B" w:rsidP="00A32625" w14:paraId="5B862510" w14:textId="77777777">
      <w:pPr>
        <w:ind w:firstLine="708"/>
        <w:jc w:val="both"/>
        <w:rPr>
          <w:b/>
          <w:bCs/>
          <w:sz w:val="28"/>
          <w:szCs w:val="28"/>
        </w:rPr>
      </w:pPr>
    </w:p>
    <w:p w:rsidR="00A32625" w:rsidRPr="00BC5B0B" w:rsidP="00A32625" w14:paraId="4448AEC7" w14:textId="77777777">
      <w:pPr>
        <w:ind w:firstLine="567"/>
        <w:jc w:val="center"/>
        <w:rPr>
          <w:sz w:val="28"/>
          <w:szCs w:val="28"/>
        </w:rPr>
      </w:pPr>
      <w:r w:rsidRPr="00BC5B0B">
        <w:rPr>
          <w:sz w:val="28"/>
          <w:szCs w:val="28"/>
        </w:rPr>
        <w:t>УСТАНОВИЛ:</w:t>
      </w:r>
    </w:p>
    <w:p w:rsidR="00A32625" w:rsidRPr="00BC5B0B" w:rsidP="00A32625" w14:paraId="3365EB93" w14:textId="77777777">
      <w:pPr>
        <w:ind w:firstLine="567"/>
        <w:jc w:val="center"/>
        <w:rPr>
          <w:sz w:val="28"/>
          <w:szCs w:val="28"/>
        </w:rPr>
      </w:pPr>
    </w:p>
    <w:p w:rsidR="00A32625" w:rsidRPr="00BC5B0B" w:rsidP="00A32625" w14:paraId="680B33BA" w14:textId="6DCCCD0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09.08</w:t>
      </w:r>
      <w:r w:rsidRPr="00BC5B0B">
        <w:rPr>
          <w:sz w:val="28"/>
          <w:szCs w:val="28"/>
        </w:rPr>
        <w:t xml:space="preserve">.2026 в 00 час. 01 мин. по адресу: </w:t>
      </w:r>
      <w:r w:rsidR="007279BB">
        <w:rPr>
          <w:sz w:val="28"/>
          <w:szCs w:val="28"/>
        </w:rPr>
        <w:t>*</w:t>
      </w:r>
      <w:r w:rsidRPr="00BC5B0B">
        <w:rPr>
          <w:sz w:val="28"/>
          <w:szCs w:val="28"/>
        </w:rPr>
        <w:t xml:space="preserve">, Юданова Ю.С.,  не оплатила административный штраф в размере </w:t>
      </w:r>
      <w:r w:rsidR="00AD697A">
        <w:rPr>
          <w:sz w:val="28"/>
          <w:szCs w:val="28"/>
        </w:rPr>
        <w:t>50</w:t>
      </w:r>
      <w:r w:rsidRPr="00BC5B0B">
        <w:rPr>
          <w:sz w:val="28"/>
          <w:szCs w:val="28"/>
        </w:rPr>
        <w:t xml:space="preserve">0 рублей по постановлению  </w:t>
      </w:r>
      <w:r w:rsidR="00E9461F">
        <w:rPr>
          <w:sz w:val="28"/>
          <w:szCs w:val="28"/>
        </w:rPr>
        <w:t xml:space="preserve"> 86 </w:t>
      </w:r>
      <w:r w:rsidR="00BC5B0B">
        <w:rPr>
          <w:sz w:val="28"/>
          <w:szCs w:val="28"/>
        </w:rPr>
        <w:t xml:space="preserve">№ </w:t>
      </w:r>
      <w:r w:rsidR="00E9461F">
        <w:rPr>
          <w:sz w:val="28"/>
          <w:szCs w:val="28"/>
        </w:rPr>
        <w:t xml:space="preserve"> 26</w:t>
      </w:r>
      <w:r w:rsidR="00104057">
        <w:rPr>
          <w:sz w:val="28"/>
          <w:szCs w:val="28"/>
        </w:rPr>
        <w:t>915</w:t>
      </w:r>
      <w:r w:rsidR="00AD697A">
        <w:rPr>
          <w:sz w:val="28"/>
          <w:szCs w:val="28"/>
        </w:rPr>
        <w:t>1</w:t>
      </w:r>
      <w:r w:rsidR="00E9461F">
        <w:rPr>
          <w:sz w:val="28"/>
          <w:szCs w:val="28"/>
        </w:rPr>
        <w:t xml:space="preserve"> </w:t>
      </w:r>
      <w:r w:rsidRPr="00BC5B0B">
        <w:rPr>
          <w:sz w:val="28"/>
          <w:szCs w:val="28"/>
        </w:rPr>
        <w:t xml:space="preserve">от </w:t>
      </w:r>
      <w:r w:rsidR="00104057">
        <w:rPr>
          <w:sz w:val="28"/>
          <w:szCs w:val="28"/>
        </w:rPr>
        <w:t>30</w:t>
      </w:r>
      <w:r w:rsidR="00E9461F">
        <w:rPr>
          <w:sz w:val="28"/>
          <w:szCs w:val="28"/>
        </w:rPr>
        <w:t>.05</w:t>
      </w:r>
      <w:r w:rsidRPr="00BC5B0B">
        <w:rPr>
          <w:sz w:val="28"/>
          <w:szCs w:val="28"/>
        </w:rPr>
        <w:t xml:space="preserve">.2026 </w:t>
      </w:r>
      <w:r w:rsidRPr="00BC5B0B">
        <w:rPr>
          <w:color w:val="0D0D0D" w:themeColor="text1" w:themeTint="F2"/>
          <w:sz w:val="28"/>
          <w:szCs w:val="28"/>
        </w:rPr>
        <w:t xml:space="preserve">вступившему в законную силу </w:t>
      </w:r>
      <w:r w:rsidR="00104057">
        <w:rPr>
          <w:color w:val="FF0000"/>
          <w:sz w:val="28"/>
          <w:szCs w:val="28"/>
        </w:rPr>
        <w:t>10.06</w:t>
      </w:r>
      <w:r w:rsidRPr="00BC5B0B">
        <w:rPr>
          <w:color w:val="FF0000"/>
          <w:sz w:val="28"/>
          <w:szCs w:val="28"/>
        </w:rPr>
        <w:t>.2026</w:t>
      </w:r>
      <w:r w:rsidRPr="00BC5B0B">
        <w:rPr>
          <w:sz w:val="28"/>
          <w:szCs w:val="28"/>
        </w:rPr>
        <w:t>.</w:t>
      </w:r>
      <w:r w:rsidRPr="00BC5B0B">
        <w:rPr>
          <w:color w:val="000099"/>
          <w:sz w:val="28"/>
          <w:szCs w:val="28"/>
        </w:rPr>
        <w:t xml:space="preserve"> </w:t>
      </w:r>
      <w:r w:rsidRPr="00BC5B0B">
        <w:rPr>
          <w:sz w:val="28"/>
          <w:szCs w:val="28"/>
        </w:rPr>
        <w:t xml:space="preserve">Согласно ст. 32.2 Кодекса РФ об АП штраф должен быть оплачен лицом не позднее 60-ти дней </w:t>
      </w:r>
      <w:r w:rsidRPr="00BC5B0B">
        <w:rPr>
          <w:sz w:val="28"/>
          <w:szCs w:val="28"/>
        </w:rPr>
        <w:t>со дня вступления постановления в законную силу.</w:t>
      </w:r>
    </w:p>
    <w:p w:rsidR="00A32625" w:rsidRPr="00BC5B0B" w:rsidP="00A32625" w14:paraId="10CC51CC" w14:textId="393E7BEA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 xml:space="preserve">При рассмотрении дела об  административном правонарушении  </w:t>
      </w:r>
      <w:r w:rsidRPr="00BC5B0B" w:rsidR="00BC5B0B">
        <w:rPr>
          <w:color w:val="FF0000"/>
          <w:sz w:val="28"/>
          <w:szCs w:val="28"/>
        </w:rPr>
        <w:t>Юданова Ю.С</w:t>
      </w:r>
      <w:r w:rsidRPr="00BC5B0B">
        <w:rPr>
          <w:sz w:val="28"/>
          <w:szCs w:val="28"/>
        </w:rPr>
        <w:t>. вину признал</w:t>
      </w:r>
      <w:r w:rsidR="00104057">
        <w:rPr>
          <w:sz w:val="28"/>
          <w:szCs w:val="28"/>
        </w:rPr>
        <w:t>а</w:t>
      </w:r>
      <w:r w:rsidRPr="00BC5B0B">
        <w:rPr>
          <w:sz w:val="28"/>
          <w:szCs w:val="28"/>
        </w:rPr>
        <w:t>.</w:t>
      </w:r>
    </w:p>
    <w:p w:rsidR="00A32625" w:rsidRPr="00BC5B0B" w:rsidP="00A32625" w14:paraId="096AAFD1" w14:textId="77777777">
      <w:pPr>
        <w:ind w:firstLine="567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Мировой судья, исследовав доказательства по делу:</w:t>
      </w:r>
    </w:p>
    <w:p w:rsidR="00A32625" w:rsidRPr="00BC5B0B" w:rsidP="00A32625" w14:paraId="5CE79AF3" w14:textId="5B2388E9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BC5B0B">
        <w:rPr>
          <w:color w:val="0D0D0D" w:themeColor="text1" w:themeTint="F2"/>
          <w:sz w:val="28"/>
          <w:szCs w:val="28"/>
        </w:rPr>
        <w:t xml:space="preserve">протокол об административном правонарушении 86 № </w:t>
      </w:r>
      <w:r w:rsidRPr="00AD697A" w:rsidR="00AD697A">
        <w:rPr>
          <w:color w:val="0D0D0D" w:themeColor="text1" w:themeTint="F2"/>
          <w:sz w:val="28"/>
          <w:szCs w:val="28"/>
        </w:rPr>
        <w:t>352637</w:t>
      </w:r>
      <w:r w:rsidRPr="00BC5B0B">
        <w:rPr>
          <w:color w:val="0D0D0D" w:themeColor="text1" w:themeTint="F2"/>
          <w:sz w:val="28"/>
          <w:szCs w:val="28"/>
        </w:rPr>
        <w:t xml:space="preserve">от </w:t>
      </w:r>
      <w:r w:rsidR="00BC5B0B">
        <w:rPr>
          <w:color w:val="0D0D0D" w:themeColor="text1" w:themeTint="F2"/>
          <w:sz w:val="28"/>
          <w:szCs w:val="28"/>
        </w:rPr>
        <w:t>24.09</w:t>
      </w:r>
      <w:r w:rsidRPr="00BC5B0B">
        <w:rPr>
          <w:color w:val="0D0D0D" w:themeColor="text1" w:themeTint="F2"/>
          <w:sz w:val="28"/>
          <w:szCs w:val="28"/>
        </w:rPr>
        <w:t>.202</w:t>
      </w:r>
      <w:r w:rsidR="00BC5B0B">
        <w:rPr>
          <w:color w:val="0D0D0D" w:themeColor="text1" w:themeTint="F2"/>
          <w:sz w:val="28"/>
          <w:szCs w:val="28"/>
        </w:rPr>
        <w:t>6</w:t>
      </w:r>
      <w:r w:rsidRPr="00BC5B0B">
        <w:rPr>
          <w:color w:val="0D0D0D" w:themeColor="text1" w:themeTint="F2"/>
          <w:sz w:val="28"/>
          <w:szCs w:val="28"/>
        </w:rPr>
        <w:t xml:space="preserve"> с</w:t>
      </w:r>
      <w:r w:rsidRPr="00BC5B0B">
        <w:rPr>
          <w:color w:val="0D0D0D" w:themeColor="text1" w:themeTint="F2"/>
          <w:sz w:val="28"/>
          <w:szCs w:val="28"/>
        </w:rPr>
        <w:t xml:space="preserve">оставленный уполномоченным должностным лицом, с которым </w:t>
      </w:r>
      <w:r w:rsidRPr="00BC5B0B">
        <w:rPr>
          <w:color w:val="FF0000"/>
          <w:sz w:val="28"/>
          <w:szCs w:val="28"/>
        </w:rPr>
        <w:t>Юданова Ю.С.</w:t>
      </w:r>
      <w:r w:rsidRPr="00BC5B0B">
        <w:rPr>
          <w:color w:val="0D0D0D" w:themeColor="text1" w:themeTint="F2"/>
          <w:sz w:val="28"/>
          <w:szCs w:val="28"/>
        </w:rPr>
        <w:t xml:space="preserve"> ознакомлена, последней разъяснены ее процессуальные права, предусмотренные ст. 25.1 Кодекса РФ об административных правонарушениях, а также возможность не свидетельствовать против самого </w:t>
      </w:r>
      <w:r w:rsidRPr="00BC5B0B">
        <w:rPr>
          <w:color w:val="0D0D0D" w:themeColor="text1" w:themeTint="F2"/>
          <w:sz w:val="28"/>
          <w:szCs w:val="28"/>
        </w:rPr>
        <w:t>себя (ст. 51 Конституции РФ), о чем в протоколе имеется ее подпись, замечаний не указала;</w:t>
      </w:r>
    </w:p>
    <w:p w:rsidR="00A32625" w:rsidRPr="00BC5B0B" w:rsidP="00A32625" w14:paraId="3C3034B1" w14:textId="00ABE8C4">
      <w:pPr>
        <w:ind w:firstLine="567"/>
        <w:jc w:val="both"/>
        <w:rPr>
          <w:sz w:val="28"/>
          <w:szCs w:val="28"/>
        </w:rPr>
      </w:pPr>
      <w:r w:rsidRPr="00BC5B0B">
        <w:rPr>
          <w:sz w:val="28"/>
          <w:szCs w:val="28"/>
        </w:rPr>
        <w:t xml:space="preserve">копию постановления </w:t>
      </w:r>
      <w:r w:rsidR="00BC5B0B">
        <w:rPr>
          <w:sz w:val="28"/>
          <w:szCs w:val="28"/>
        </w:rPr>
        <w:t xml:space="preserve"> </w:t>
      </w:r>
      <w:r w:rsidR="00104057">
        <w:rPr>
          <w:sz w:val="28"/>
          <w:szCs w:val="28"/>
        </w:rPr>
        <w:t xml:space="preserve">86 №  </w:t>
      </w:r>
      <w:r w:rsidR="00AD697A">
        <w:rPr>
          <w:sz w:val="28"/>
          <w:szCs w:val="28"/>
        </w:rPr>
        <w:t>269151</w:t>
      </w:r>
      <w:r w:rsidR="00104057">
        <w:rPr>
          <w:sz w:val="28"/>
          <w:szCs w:val="28"/>
        </w:rPr>
        <w:t xml:space="preserve"> </w:t>
      </w:r>
      <w:r w:rsidRPr="00BC5B0B" w:rsidR="00104057">
        <w:rPr>
          <w:sz w:val="28"/>
          <w:szCs w:val="28"/>
        </w:rPr>
        <w:t xml:space="preserve">от </w:t>
      </w:r>
      <w:r w:rsidR="00104057">
        <w:rPr>
          <w:sz w:val="28"/>
          <w:szCs w:val="28"/>
        </w:rPr>
        <w:t>30.05</w:t>
      </w:r>
      <w:r w:rsidRPr="00BC5B0B" w:rsidR="00104057">
        <w:rPr>
          <w:sz w:val="28"/>
          <w:szCs w:val="28"/>
        </w:rPr>
        <w:t xml:space="preserve">.2026 </w:t>
      </w:r>
      <w:r w:rsidRPr="00BC5B0B">
        <w:rPr>
          <w:sz w:val="28"/>
          <w:szCs w:val="28"/>
        </w:rPr>
        <w:t xml:space="preserve">по делу об административном правонарушении, согласно которому </w:t>
      </w:r>
      <w:r w:rsidRPr="00BC5B0B">
        <w:rPr>
          <w:color w:val="FF0000"/>
          <w:sz w:val="28"/>
          <w:szCs w:val="28"/>
        </w:rPr>
        <w:t>Юданова Ю.С.</w:t>
      </w:r>
      <w:r w:rsidRPr="00BC5B0B">
        <w:rPr>
          <w:sz w:val="28"/>
          <w:szCs w:val="28"/>
        </w:rPr>
        <w:t xml:space="preserve"> подвергнута административному взысканию в сумме </w:t>
      </w:r>
      <w:r w:rsidR="00AD697A">
        <w:rPr>
          <w:sz w:val="28"/>
          <w:szCs w:val="28"/>
        </w:rPr>
        <w:t>50</w:t>
      </w:r>
      <w:r w:rsidRPr="00BC5B0B" w:rsidR="00AD697A">
        <w:rPr>
          <w:sz w:val="28"/>
          <w:szCs w:val="28"/>
        </w:rPr>
        <w:t>0</w:t>
      </w:r>
      <w:r w:rsidRPr="00BC5B0B">
        <w:rPr>
          <w:sz w:val="28"/>
          <w:szCs w:val="28"/>
        </w:rPr>
        <w:t xml:space="preserve"> рублей за совершение административного правонарушения, предусмотренного ч. 1 ст. 20.</w:t>
      </w:r>
      <w:r w:rsidR="008D5B68">
        <w:rPr>
          <w:sz w:val="28"/>
          <w:szCs w:val="28"/>
        </w:rPr>
        <w:t>1</w:t>
      </w:r>
      <w:r w:rsidRPr="00BC5B0B">
        <w:rPr>
          <w:sz w:val="28"/>
          <w:szCs w:val="28"/>
        </w:rPr>
        <w:t xml:space="preserve"> Кодекса РФ об административных правонарушениях;</w:t>
      </w:r>
    </w:p>
    <w:p w:rsidR="00A32625" w:rsidRPr="00BC5B0B" w:rsidP="00A32625" w14:paraId="20625108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рапорт сотрудника полиции;</w:t>
      </w:r>
    </w:p>
    <w:p w:rsidR="00A32625" w:rsidRPr="00BC5B0B" w:rsidP="00A32625" w14:paraId="7175C655" w14:textId="77777777">
      <w:pPr>
        <w:widowControl w:val="0"/>
        <w:ind w:firstLine="567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справка на лицо,</w:t>
      </w:r>
    </w:p>
    <w:p w:rsidR="00A32625" w:rsidRPr="00BC5B0B" w:rsidP="00A32625" w14:paraId="4E469341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приходит к следующему.</w:t>
      </w:r>
    </w:p>
    <w:p w:rsidR="00A32625" w:rsidRPr="00BC5B0B" w:rsidP="00A32625" w14:paraId="048BFF81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Часть 1 статьи 20.25 Кодекса РФ об административных правонарушениях предусматривает административную ответственность за неуплату административного штрафа в установленный срок.</w:t>
      </w:r>
    </w:p>
    <w:p w:rsidR="00A32625" w:rsidRPr="00BC5B0B" w:rsidP="00A32625" w14:paraId="09D5B801" w14:textId="6B5B6B82">
      <w:pPr>
        <w:widowControl w:val="0"/>
        <w:ind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 xml:space="preserve">Постановление по делу об административном правонарушении </w:t>
      </w:r>
      <w:r w:rsidR="00104057">
        <w:rPr>
          <w:sz w:val="28"/>
          <w:szCs w:val="28"/>
        </w:rPr>
        <w:t xml:space="preserve">86 №  </w:t>
      </w:r>
      <w:r w:rsidR="00AD697A">
        <w:rPr>
          <w:sz w:val="28"/>
          <w:szCs w:val="28"/>
        </w:rPr>
        <w:t>269151</w:t>
      </w:r>
      <w:r w:rsidRPr="00BC5B0B" w:rsidR="00104057">
        <w:rPr>
          <w:sz w:val="28"/>
          <w:szCs w:val="28"/>
        </w:rPr>
        <w:t xml:space="preserve">от </w:t>
      </w:r>
      <w:r w:rsidR="00104057">
        <w:rPr>
          <w:sz w:val="28"/>
          <w:szCs w:val="28"/>
        </w:rPr>
        <w:t>30.05</w:t>
      </w:r>
      <w:r w:rsidRPr="00BC5B0B" w:rsidR="00104057">
        <w:rPr>
          <w:sz w:val="28"/>
          <w:szCs w:val="28"/>
        </w:rPr>
        <w:t xml:space="preserve">.2026 </w:t>
      </w:r>
      <w:r w:rsidRPr="00BC5B0B">
        <w:rPr>
          <w:color w:val="000000"/>
          <w:sz w:val="28"/>
          <w:szCs w:val="28"/>
        </w:rPr>
        <w:t xml:space="preserve">в отношении </w:t>
      </w:r>
      <w:r w:rsidRPr="00BC5B0B" w:rsidR="004C06CF">
        <w:rPr>
          <w:color w:val="FF0000"/>
          <w:sz w:val="28"/>
          <w:szCs w:val="28"/>
        </w:rPr>
        <w:t>Юдановой Ю.С</w:t>
      </w:r>
      <w:r w:rsidRPr="00BC5B0B">
        <w:rPr>
          <w:color w:val="FF0000"/>
          <w:sz w:val="28"/>
          <w:szCs w:val="28"/>
        </w:rPr>
        <w:t>.</w:t>
      </w:r>
      <w:r w:rsidRPr="00BC5B0B">
        <w:rPr>
          <w:sz w:val="28"/>
          <w:szCs w:val="28"/>
        </w:rPr>
        <w:t xml:space="preserve"> </w:t>
      </w:r>
      <w:r w:rsidRPr="00BC5B0B">
        <w:rPr>
          <w:color w:val="000000"/>
          <w:sz w:val="28"/>
          <w:szCs w:val="28"/>
        </w:rPr>
        <w:t xml:space="preserve">вступило в законную силу </w:t>
      </w:r>
      <w:r w:rsidR="00104057">
        <w:rPr>
          <w:color w:val="FF0000"/>
          <w:sz w:val="28"/>
          <w:szCs w:val="28"/>
        </w:rPr>
        <w:t>10.06</w:t>
      </w:r>
      <w:r w:rsidRPr="00BC5B0B" w:rsidR="00E9461F">
        <w:rPr>
          <w:color w:val="FF0000"/>
          <w:sz w:val="28"/>
          <w:szCs w:val="28"/>
        </w:rPr>
        <w:t>.2026</w:t>
      </w:r>
      <w:r w:rsidRPr="00BC5B0B">
        <w:rPr>
          <w:color w:val="000000"/>
          <w:sz w:val="28"/>
          <w:szCs w:val="28"/>
        </w:rPr>
        <w:t xml:space="preserve">, следовательно, последним днем срока, установленного ст. 32.2 </w:t>
      </w:r>
      <w:r w:rsidRPr="00BC5B0B">
        <w:rPr>
          <w:sz w:val="28"/>
          <w:szCs w:val="28"/>
        </w:rPr>
        <w:t>Кодекса РФ об административных правонарушениях</w:t>
      </w:r>
      <w:r w:rsidRPr="00BC5B0B">
        <w:rPr>
          <w:color w:val="000000"/>
          <w:sz w:val="28"/>
          <w:szCs w:val="28"/>
        </w:rPr>
        <w:t xml:space="preserve">, для уплаты штрафа является </w:t>
      </w:r>
      <w:r w:rsidR="009559D0">
        <w:rPr>
          <w:sz w:val="28"/>
          <w:szCs w:val="28"/>
        </w:rPr>
        <w:t>0</w:t>
      </w:r>
      <w:r w:rsidR="00104057">
        <w:rPr>
          <w:sz w:val="28"/>
          <w:szCs w:val="28"/>
        </w:rPr>
        <w:t>8</w:t>
      </w:r>
      <w:r w:rsidR="009559D0">
        <w:rPr>
          <w:sz w:val="28"/>
          <w:szCs w:val="28"/>
        </w:rPr>
        <w:t>.08</w:t>
      </w:r>
      <w:r w:rsidRPr="00BC5B0B" w:rsidR="00E9461F">
        <w:rPr>
          <w:sz w:val="28"/>
          <w:szCs w:val="28"/>
        </w:rPr>
        <w:t xml:space="preserve">.2026 </w:t>
      </w:r>
      <w:r w:rsidRPr="00BC5B0B">
        <w:rPr>
          <w:color w:val="000000"/>
          <w:sz w:val="28"/>
          <w:szCs w:val="28"/>
        </w:rPr>
        <w:t xml:space="preserve">года. </w:t>
      </w:r>
    </w:p>
    <w:p w:rsidR="00A32625" w:rsidRPr="00BC5B0B" w:rsidP="00A32625" w14:paraId="6700C46B" w14:textId="6D43D36F">
      <w:pPr>
        <w:shd w:val="clear" w:color="auto" w:fill="FFFFFF"/>
        <w:autoSpaceDE w:val="0"/>
        <w:autoSpaceDN w:val="0"/>
        <w:adjustRightInd w:val="0"/>
        <w:ind w:left="5" w:right="5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 xml:space="preserve">Доказательства уплаты штрафа в сумме </w:t>
      </w:r>
      <w:r w:rsidR="00AD697A">
        <w:rPr>
          <w:sz w:val="28"/>
          <w:szCs w:val="28"/>
        </w:rPr>
        <w:t>50</w:t>
      </w:r>
      <w:r w:rsidRPr="00BC5B0B" w:rsidR="00AD697A">
        <w:rPr>
          <w:sz w:val="28"/>
          <w:szCs w:val="28"/>
        </w:rPr>
        <w:t>0</w:t>
      </w:r>
      <w:r w:rsidR="00AD697A">
        <w:rPr>
          <w:sz w:val="28"/>
          <w:szCs w:val="28"/>
        </w:rPr>
        <w:t xml:space="preserve"> </w:t>
      </w:r>
      <w:r w:rsidRPr="00BC5B0B">
        <w:rPr>
          <w:color w:val="000000"/>
          <w:sz w:val="28"/>
          <w:szCs w:val="28"/>
        </w:rPr>
        <w:t xml:space="preserve">рублей в течение 60 дней со дня вступления постановления о назначении административного штрафа в законную силу в деле отсутствуют. </w:t>
      </w:r>
    </w:p>
    <w:p w:rsidR="00A32625" w:rsidRPr="00BC5B0B" w:rsidP="00A32625" w14:paraId="237C36B5" w14:textId="5C8506C2">
      <w:pPr>
        <w:shd w:val="clear" w:color="auto" w:fill="FFFFFF"/>
        <w:autoSpaceDE w:val="0"/>
        <w:autoSpaceDN w:val="0"/>
        <w:adjustRightInd w:val="0"/>
        <w:ind w:right="5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Исследовав доказательства и оценивая их в совокупности, мировой судья приходит к вы</w:t>
      </w:r>
      <w:r w:rsidRPr="00BC5B0B">
        <w:rPr>
          <w:color w:val="000000"/>
          <w:sz w:val="28"/>
          <w:szCs w:val="28"/>
        </w:rPr>
        <w:t xml:space="preserve">воду о том, что </w:t>
      </w:r>
      <w:r w:rsidRPr="00BC5B0B">
        <w:rPr>
          <w:sz w:val="28"/>
          <w:szCs w:val="28"/>
        </w:rPr>
        <w:t>они соответствуют закону и подтверждают вину</w:t>
      </w:r>
      <w:r w:rsidRPr="00BC5B0B">
        <w:rPr>
          <w:color w:val="000000"/>
          <w:sz w:val="28"/>
          <w:szCs w:val="28"/>
        </w:rPr>
        <w:t xml:space="preserve"> </w:t>
      </w:r>
      <w:r w:rsidRPr="00BC5B0B" w:rsidR="004C06CF">
        <w:rPr>
          <w:color w:val="FF0000"/>
          <w:sz w:val="28"/>
          <w:szCs w:val="28"/>
        </w:rPr>
        <w:t>Юдановой Ю.С.</w:t>
      </w:r>
      <w:r w:rsidRPr="00BC5B0B">
        <w:rPr>
          <w:sz w:val="28"/>
          <w:szCs w:val="28"/>
        </w:rPr>
        <w:t xml:space="preserve">  в</w:t>
      </w:r>
      <w:r w:rsidRPr="00BC5B0B">
        <w:rPr>
          <w:color w:val="000000"/>
          <w:sz w:val="28"/>
          <w:szCs w:val="28"/>
        </w:rPr>
        <w:t xml:space="preserve"> совершении административного правонарушения, предусмотренного ч. 1 ст. 20.25 Кодекса Российской Федерации об административных правонарушениях.</w:t>
      </w:r>
    </w:p>
    <w:p w:rsidR="00A32625" w:rsidRPr="00BC5B0B" w:rsidP="00A32625" w14:paraId="6F4B7E90" w14:textId="77777777">
      <w:pPr>
        <w:shd w:val="clear" w:color="auto" w:fill="FFFFFF"/>
        <w:autoSpaceDE w:val="0"/>
        <w:autoSpaceDN w:val="0"/>
        <w:adjustRightInd w:val="0"/>
        <w:spacing w:before="5"/>
        <w:ind w:left="29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При назначении наказания мировой су</w:t>
      </w:r>
      <w:r w:rsidRPr="00BC5B0B">
        <w:rPr>
          <w:color w:val="000000"/>
          <w:sz w:val="28"/>
          <w:szCs w:val="28"/>
        </w:rPr>
        <w:t>дья учитывает характер совершенного правонарушения, личность виновного, отсутствие смягчающих и отягчающих административную ответственность обстоятельств, предусмотренных ст.ст. 4.2, 4.3 Кодекса Российской Федерации об административных правонарушениях и сч</w:t>
      </w:r>
      <w:r w:rsidRPr="00BC5B0B">
        <w:rPr>
          <w:color w:val="000000"/>
          <w:sz w:val="28"/>
          <w:szCs w:val="28"/>
        </w:rPr>
        <w:t>итает необходимым назначить наказание в виде административного штрафа.</w:t>
      </w:r>
    </w:p>
    <w:p w:rsidR="00A32625" w:rsidRPr="00BC5B0B" w:rsidP="00A32625" w14:paraId="3E435F16" w14:textId="77777777">
      <w:pPr>
        <w:shd w:val="clear" w:color="auto" w:fill="FFFFFF"/>
        <w:autoSpaceDE w:val="0"/>
        <w:autoSpaceDN w:val="0"/>
        <w:adjustRightInd w:val="0"/>
        <w:spacing w:before="5"/>
        <w:ind w:left="38" w:right="14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Руководствуясь ст.ст. 29.9, 29.10, 32.2 Кодекса Российской Федерации об административных правонарушениях, мировой судья</w:t>
      </w:r>
    </w:p>
    <w:p w:rsidR="00A32625" w:rsidRPr="00BC5B0B" w:rsidP="00A32625" w14:paraId="39A3A3BD" w14:textId="77777777">
      <w:pPr>
        <w:shd w:val="clear" w:color="auto" w:fill="FFFFFF"/>
        <w:autoSpaceDE w:val="0"/>
        <w:autoSpaceDN w:val="0"/>
        <w:adjustRightInd w:val="0"/>
        <w:spacing w:before="317"/>
        <w:ind w:right="-2"/>
        <w:jc w:val="center"/>
        <w:rPr>
          <w:color w:val="000000"/>
          <w:sz w:val="28"/>
          <w:szCs w:val="28"/>
        </w:rPr>
      </w:pPr>
      <w:r w:rsidRPr="00BC5B0B">
        <w:rPr>
          <w:color w:val="000000"/>
          <w:sz w:val="28"/>
          <w:szCs w:val="28"/>
        </w:rPr>
        <w:t>ПОСТАНОВИЛ:</w:t>
      </w:r>
    </w:p>
    <w:p w:rsidR="00A32625" w:rsidRPr="00BC5B0B" w:rsidP="00A32625" w14:paraId="55CD4DD8" w14:textId="10DA3334">
      <w:pPr>
        <w:shd w:val="clear" w:color="auto" w:fill="FFFFFF"/>
        <w:autoSpaceDE w:val="0"/>
        <w:autoSpaceDN w:val="0"/>
        <w:adjustRightInd w:val="0"/>
        <w:spacing w:before="312"/>
        <w:ind w:left="14" w:right="14" w:firstLine="540"/>
        <w:jc w:val="both"/>
        <w:rPr>
          <w:color w:val="000000"/>
          <w:sz w:val="28"/>
          <w:szCs w:val="28"/>
        </w:rPr>
      </w:pPr>
      <w:r w:rsidRPr="00BC5B0B">
        <w:rPr>
          <w:b/>
          <w:bCs/>
          <w:sz w:val="28"/>
          <w:szCs w:val="28"/>
        </w:rPr>
        <w:t>Юдановой Юлии Сергеевны</w:t>
      </w:r>
      <w:r w:rsidRPr="00BC5B0B">
        <w:rPr>
          <w:color w:val="000000"/>
          <w:sz w:val="28"/>
          <w:szCs w:val="28"/>
        </w:rPr>
        <w:t xml:space="preserve"> признать виновной</w:t>
      </w:r>
      <w:r w:rsidRPr="00BC5B0B">
        <w:rPr>
          <w:color w:val="000000"/>
          <w:sz w:val="28"/>
          <w:szCs w:val="28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размере 1</w:t>
      </w:r>
      <w:r w:rsidR="00AD697A">
        <w:rPr>
          <w:color w:val="000000"/>
          <w:sz w:val="28"/>
          <w:szCs w:val="28"/>
        </w:rPr>
        <w:t>00</w:t>
      </w:r>
      <w:r w:rsidRPr="00BC5B0B">
        <w:rPr>
          <w:color w:val="000000"/>
          <w:sz w:val="28"/>
          <w:szCs w:val="28"/>
        </w:rPr>
        <w:t>0 (одной тысячи</w:t>
      </w:r>
      <w:r w:rsidRPr="00BC5B0B" w:rsidR="00BC5B0B">
        <w:rPr>
          <w:color w:val="000000"/>
          <w:sz w:val="28"/>
          <w:szCs w:val="28"/>
        </w:rPr>
        <w:t>)</w:t>
      </w:r>
      <w:r w:rsidRPr="00BC5B0B">
        <w:rPr>
          <w:color w:val="000000"/>
          <w:sz w:val="28"/>
          <w:szCs w:val="28"/>
        </w:rPr>
        <w:t xml:space="preserve"> рублей</w:t>
      </w:r>
      <w:r w:rsidRPr="00BC5B0B">
        <w:rPr>
          <w:color w:val="000000"/>
          <w:sz w:val="28"/>
          <w:szCs w:val="28"/>
        </w:rPr>
        <w:t>.</w:t>
      </w:r>
    </w:p>
    <w:p w:rsidR="00A32625" w:rsidRPr="00BC5B0B" w:rsidP="00A32625" w14:paraId="40303C8C" w14:textId="32700C01">
      <w:pPr>
        <w:shd w:val="clear" w:color="auto" w:fill="FFFFFF"/>
        <w:autoSpaceDE w:val="0"/>
        <w:autoSpaceDN w:val="0"/>
        <w:adjustRightInd w:val="0"/>
        <w:ind w:left="11" w:right="11" w:firstLine="539"/>
        <w:jc w:val="both"/>
        <w:rPr>
          <w:color w:val="FF0000"/>
          <w:sz w:val="28"/>
          <w:szCs w:val="28"/>
          <w:lang w:eastAsia="en-US"/>
        </w:rPr>
      </w:pPr>
      <w:r w:rsidRPr="00BC5B0B">
        <w:rPr>
          <w:rFonts w:eastAsiaTheme="minorHAnsi"/>
          <w:color w:val="0D0D0D" w:themeColor="text1" w:themeTint="F2"/>
          <w:sz w:val="28"/>
          <w:szCs w:val="28"/>
          <w:lang w:eastAsia="en-US"/>
        </w:rPr>
        <w:t>Штраф подлежит уплате в УФК по Ханты-Мансийскому автономному округу – Югре (Департамент административного обеспечения Ханты-Мансийского автономного округа – Югры), л/с 04872</w:t>
      </w:r>
      <w:r w:rsidRPr="00BC5B0B">
        <w:rPr>
          <w:rFonts w:eastAsiaTheme="minorHAnsi"/>
          <w:color w:val="0D0D0D" w:themeColor="text1" w:themeTint="F2"/>
          <w:sz w:val="28"/>
          <w:szCs w:val="28"/>
          <w:lang w:val="en-US" w:eastAsia="en-US"/>
        </w:rPr>
        <w:t>D</w:t>
      </w:r>
      <w:r w:rsidRPr="00BC5B0B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08080, КПП 860101001, ИНН 8601073664, БИК 007162163, ОКТМО 71875000, банковский </w:t>
      </w:r>
      <w:r w:rsidRPr="00BC5B0B">
        <w:rPr>
          <w:rFonts w:eastAsiaTheme="minorHAnsi"/>
          <w:color w:val="0D0D0D" w:themeColor="text1" w:themeTint="F2"/>
          <w:sz w:val="28"/>
          <w:szCs w:val="28"/>
          <w:lang w:eastAsia="en-US"/>
        </w:rPr>
        <w:t>счет (ЕКС) 40102810245370000007 РКЦ Ханты-Мансийск//УФК по Ханты-Мансийскому автономному округу-Югре г. Ханты-Мансийск, номер казначейского счета 03100643000000018700, КБК 72011601203019000140</w:t>
      </w:r>
      <w:r w:rsidRPr="00BC5B0B">
        <w:rPr>
          <w:color w:val="0D0D0D" w:themeColor="text1" w:themeTint="F2"/>
          <w:sz w:val="28"/>
          <w:szCs w:val="28"/>
        </w:rPr>
        <w:t xml:space="preserve">, </w:t>
      </w:r>
      <w:r w:rsidRPr="00BC5B0B">
        <w:rPr>
          <w:b/>
          <w:bCs/>
          <w:color w:val="0D0D0D" w:themeColor="text1" w:themeTint="F2"/>
          <w:sz w:val="28"/>
          <w:szCs w:val="28"/>
          <w:u w:val="single"/>
        </w:rPr>
        <w:t xml:space="preserve">УИН </w:t>
      </w:r>
      <w:r w:rsidRPr="00AD697A" w:rsidR="00AD697A">
        <w:rPr>
          <w:b/>
          <w:bCs/>
          <w:color w:val="EE0000"/>
          <w:sz w:val="28"/>
          <w:szCs w:val="28"/>
          <w:u w:val="single"/>
          <w:lang w:eastAsia="en-US"/>
        </w:rPr>
        <w:t>0412365400425006912620143</w:t>
      </w:r>
      <w:r w:rsidRPr="00BC5B0B">
        <w:rPr>
          <w:color w:val="FF0000"/>
          <w:sz w:val="28"/>
          <w:szCs w:val="28"/>
          <w:lang w:eastAsia="en-US"/>
        </w:rPr>
        <w:t>.</w:t>
      </w:r>
    </w:p>
    <w:p w:rsidR="00A32625" w:rsidRPr="00BC5B0B" w:rsidP="00A32625" w14:paraId="158FA1FA" w14:textId="77777777">
      <w:pPr>
        <w:shd w:val="clear" w:color="auto" w:fill="FFFFFF"/>
        <w:autoSpaceDE w:val="0"/>
        <w:autoSpaceDN w:val="0"/>
        <w:adjustRightInd w:val="0"/>
        <w:ind w:left="11" w:right="11" w:firstLine="539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</w:t>
      </w:r>
      <w:r w:rsidRPr="00BC5B0B">
        <w:rPr>
          <w:color w:val="000000"/>
          <w:sz w:val="28"/>
          <w:szCs w:val="28"/>
        </w:rPr>
        <w:t xml:space="preserve">ка рассрочки, предусмотренных </w:t>
      </w:r>
      <w:r w:rsidRPr="00BC5B0B">
        <w:rPr>
          <w:color w:val="000000"/>
          <w:sz w:val="28"/>
          <w:szCs w:val="28"/>
          <w:u w:val="single"/>
        </w:rPr>
        <w:t>ст. 31.5</w:t>
      </w:r>
      <w:r w:rsidRPr="00BC5B0B">
        <w:rPr>
          <w:color w:val="000000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:rsidR="00A32625" w:rsidRPr="00BC5B0B" w:rsidP="00A32625" w14:paraId="4245A280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Постановление может быть обжаловано в Нижневартовский городской суд в течение десяти дней со дня вручения или получения копии постановления через миров</w:t>
      </w:r>
      <w:r w:rsidRPr="00BC5B0B">
        <w:rPr>
          <w:sz w:val="28"/>
          <w:szCs w:val="28"/>
        </w:rPr>
        <w:t xml:space="preserve">ого судью судебного участка №2. </w:t>
      </w:r>
    </w:p>
    <w:p w:rsidR="00A32625" w:rsidRPr="00BC5B0B" w:rsidP="00A32625" w14:paraId="0477E890" w14:textId="77777777">
      <w:pPr>
        <w:ind w:firstLine="540"/>
        <w:jc w:val="both"/>
        <w:rPr>
          <w:bCs/>
          <w:sz w:val="28"/>
          <w:szCs w:val="28"/>
        </w:rPr>
      </w:pPr>
    </w:p>
    <w:p w:rsidR="00A32625" w:rsidRPr="00BC5B0B" w:rsidP="00A32625" w14:paraId="07218A8C" w14:textId="77777777">
      <w:pPr>
        <w:ind w:right="-5" w:firstLine="540"/>
        <w:rPr>
          <w:color w:val="0D0D0D" w:themeColor="text1" w:themeTint="F2"/>
          <w:sz w:val="28"/>
          <w:szCs w:val="28"/>
        </w:rPr>
      </w:pPr>
    </w:p>
    <w:p w:rsidR="00A32625" w:rsidRPr="00BC5B0B" w:rsidP="00A32625" w14:paraId="2CCCD31C" w14:textId="2AD1B9D5">
      <w:pPr>
        <w:ind w:right="-5" w:firstLine="540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*</w:t>
      </w:r>
      <w:r w:rsidRPr="00BC5B0B" w:rsidR="0050573B">
        <w:rPr>
          <w:color w:val="0D0D0D" w:themeColor="text1" w:themeTint="F2"/>
          <w:sz w:val="28"/>
          <w:szCs w:val="28"/>
        </w:rPr>
        <w:tab/>
      </w:r>
      <w:r w:rsidRPr="00BC5B0B" w:rsidR="0050573B">
        <w:rPr>
          <w:color w:val="0D0D0D" w:themeColor="text1" w:themeTint="F2"/>
          <w:sz w:val="28"/>
          <w:szCs w:val="28"/>
        </w:rPr>
        <w:tab/>
      </w:r>
      <w:r w:rsidRPr="00BC5B0B" w:rsidR="0050573B">
        <w:rPr>
          <w:color w:val="0D0D0D" w:themeColor="text1" w:themeTint="F2"/>
          <w:sz w:val="28"/>
          <w:szCs w:val="28"/>
        </w:rPr>
        <w:tab/>
      </w:r>
      <w:r>
        <w:rPr>
          <w:color w:val="0D0D0D" w:themeColor="text1" w:themeTint="F2"/>
          <w:sz w:val="28"/>
          <w:szCs w:val="28"/>
        </w:rPr>
        <w:t>*</w:t>
      </w:r>
      <w:r w:rsidRPr="00BC5B0B" w:rsidR="0050573B">
        <w:rPr>
          <w:color w:val="0D0D0D" w:themeColor="text1" w:themeTint="F2"/>
          <w:sz w:val="28"/>
          <w:szCs w:val="28"/>
        </w:rPr>
        <w:tab/>
      </w:r>
      <w:r w:rsidRPr="00BC5B0B" w:rsidR="0050573B">
        <w:rPr>
          <w:color w:val="0D0D0D" w:themeColor="text1" w:themeTint="F2"/>
          <w:sz w:val="28"/>
          <w:szCs w:val="28"/>
        </w:rPr>
        <w:tab/>
      </w:r>
      <w:r w:rsidRPr="00BC5B0B" w:rsidR="0050573B">
        <w:rPr>
          <w:color w:val="0D0D0D" w:themeColor="text1" w:themeTint="F2"/>
          <w:sz w:val="28"/>
          <w:szCs w:val="28"/>
        </w:rPr>
        <w:tab/>
      </w:r>
      <w:r w:rsidRPr="00BC5B0B" w:rsidR="0050573B">
        <w:rPr>
          <w:color w:val="0D0D0D" w:themeColor="text1" w:themeTint="F2"/>
          <w:sz w:val="28"/>
          <w:szCs w:val="28"/>
        </w:rPr>
        <w:tab/>
      </w:r>
      <w:r>
        <w:rPr>
          <w:color w:val="0D0D0D" w:themeColor="text1" w:themeTint="F2"/>
          <w:sz w:val="28"/>
          <w:szCs w:val="28"/>
        </w:rPr>
        <w:t>*</w:t>
      </w:r>
    </w:p>
    <w:p w:rsidR="00A32625" w:rsidRPr="00BC5B0B" w:rsidP="00A32625" w14:paraId="48CBA021" w14:textId="186923F4">
      <w:pPr>
        <w:ind w:right="-5" w:firstLine="540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*</w:t>
      </w:r>
    </w:p>
    <w:p w:rsidR="0047724E" w:rsidP="00BC5B0B" w14:paraId="616BC6E8" w14:textId="1FF9AA82">
      <w:pPr>
        <w:ind w:right="-5" w:firstLine="540"/>
      </w:pPr>
      <w:r w:rsidRPr="00BC5B0B">
        <w:rPr>
          <w:color w:val="0D0D0D" w:themeColor="text1" w:themeTint="F2"/>
          <w:sz w:val="28"/>
          <w:szCs w:val="28"/>
        </w:rPr>
        <w:t>Мировой судья</w:t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  <w:t>О.В.Вдовина</w:t>
      </w:r>
    </w:p>
    <w:sectPr w:rsidSect="00A32625">
      <w:headerReference w:type="even" r:id="rId4"/>
      <w:headerReference w:type="default" r:id="rId5"/>
      <w:pgSz w:w="11906" w:h="16838"/>
      <w:pgMar w:top="426" w:right="567" w:bottom="42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0"/>
    <w:family w:val="roman"/>
    <w:notTrueType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2625" w:rsidP="00DA2F02" w14:paraId="6B57F284" w14:textId="77777777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:rsidR="00A32625" w14:paraId="27FFAFE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2625" w:rsidP="00DA2F02" w14:paraId="4BB96D6E" w14:textId="77777777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7279BB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:rsidR="00A32625" w14:paraId="23A7FA3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625"/>
    <w:rsid w:val="00104057"/>
    <w:rsid w:val="002B52B2"/>
    <w:rsid w:val="003B3746"/>
    <w:rsid w:val="0047724E"/>
    <w:rsid w:val="004A5A13"/>
    <w:rsid w:val="004C06CF"/>
    <w:rsid w:val="004F1A56"/>
    <w:rsid w:val="0050573B"/>
    <w:rsid w:val="007279BB"/>
    <w:rsid w:val="008D5B68"/>
    <w:rsid w:val="009559D0"/>
    <w:rsid w:val="00A32625"/>
    <w:rsid w:val="00A345BA"/>
    <w:rsid w:val="00AD697A"/>
    <w:rsid w:val="00B627BC"/>
    <w:rsid w:val="00B90374"/>
    <w:rsid w:val="00BC5B0B"/>
    <w:rsid w:val="00C3385F"/>
    <w:rsid w:val="00DA2F02"/>
    <w:rsid w:val="00E9461F"/>
    <w:rsid w:val="00F54228"/>
  </w:rsids>
  <m:mathPr>
    <m:mathFont m:val="Cambria Math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729D112B-4C78-45A3-8A6F-6A2FC0474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A3262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  <w:lang w:eastAsia="en-US" w:bidi="hi-IN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3262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  <w:lang w:eastAsia="en-US" w:bidi="hi-IN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A3262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5"/>
      <w:lang w:eastAsia="en-US" w:bidi="hi-IN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A3262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0"/>
      <w:lang w:eastAsia="en-US" w:bidi="hi-IN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A3262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0"/>
      <w:lang w:eastAsia="en-US" w:bidi="hi-IN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A3262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0"/>
      <w:lang w:eastAsia="en-US" w:bidi="hi-IN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A3262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0"/>
      <w:lang w:eastAsia="en-US" w:bidi="hi-IN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A3262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0"/>
      <w:lang w:eastAsia="en-US" w:bidi="hi-IN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A3262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0"/>
      <w:lang w:eastAsia="en-US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A32625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A32625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A32625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A32625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A32625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A32625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A32625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A32625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A326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A326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eastAsia="en-US" w:bidi="hi-IN"/>
    </w:rPr>
  </w:style>
  <w:style w:type="character" w:customStyle="1" w:styleId="a">
    <w:name w:val="Название Знак"/>
    <w:basedOn w:val="DefaultParagraphFont"/>
    <w:link w:val="Title"/>
    <w:uiPriority w:val="10"/>
    <w:rsid w:val="00A32625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a0"/>
    <w:uiPriority w:val="11"/>
    <w:qFormat/>
    <w:rsid w:val="00A3262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5"/>
      <w:lang w:eastAsia="en-US" w:bidi="hi-IN"/>
    </w:rPr>
  </w:style>
  <w:style w:type="character" w:customStyle="1" w:styleId="a0">
    <w:name w:val="Подзаголовок Знак"/>
    <w:basedOn w:val="DefaultParagraphFont"/>
    <w:link w:val="Subtitle"/>
    <w:uiPriority w:val="11"/>
    <w:rsid w:val="00A32625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20"/>
    <w:uiPriority w:val="29"/>
    <w:qFormat/>
    <w:rsid w:val="00A32625"/>
    <w:pPr>
      <w:spacing w:before="160" w:after="160" w:line="259" w:lineRule="auto"/>
      <w:jc w:val="center"/>
    </w:pPr>
    <w:rPr>
      <w:rFonts w:asciiTheme="minorHAnsi" w:eastAsiaTheme="minorHAnsi" w:hAnsiTheme="minorHAnsi" w:cs="Mangal"/>
      <w:i/>
      <w:iCs/>
      <w:color w:val="404040" w:themeColor="text1" w:themeTint="BF"/>
      <w:sz w:val="22"/>
      <w:szCs w:val="20"/>
      <w:lang w:eastAsia="en-US" w:bidi="hi-IN"/>
    </w:rPr>
  </w:style>
  <w:style w:type="character" w:customStyle="1" w:styleId="20">
    <w:name w:val="Цитата 2 Знак"/>
    <w:basedOn w:val="DefaultParagraphFont"/>
    <w:link w:val="Quote"/>
    <w:uiPriority w:val="29"/>
    <w:rsid w:val="00A32625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625"/>
    <w:pPr>
      <w:spacing w:after="160" w:line="259" w:lineRule="auto"/>
      <w:ind w:left="720"/>
      <w:contextualSpacing/>
    </w:pPr>
    <w:rPr>
      <w:rFonts w:asciiTheme="minorHAnsi" w:eastAsiaTheme="minorHAnsi" w:hAnsiTheme="minorHAnsi" w:cs="Mangal"/>
      <w:sz w:val="22"/>
      <w:szCs w:val="20"/>
      <w:lang w:eastAsia="en-US" w:bidi="hi-IN"/>
    </w:rPr>
  </w:style>
  <w:style w:type="character" w:styleId="IntenseEmphasis">
    <w:name w:val="Intense Emphasis"/>
    <w:basedOn w:val="DefaultParagraphFont"/>
    <w:uiPriority w:val="21"/>
    <w:qFormat/>
    <w:rsid w:val="00A3262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A326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="Mangal"/>
      <w:i/>
      <w:iCs/>
      <w:color w:val="2F5496" w:themeColor="accent1" w:themeShade="BF"/>
      <w:sz w:val="22"/>
      <w:szCs w:val="20"/>
      <w:lang w:eastAsia="en-US" w:bidi="hi-IN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A32625"/>
    <w:rPr>
      <w:rFonts w:cs="Mangal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625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a2"/>
    <w:rsid w:val="00A32625"/>
    <w:pPr>
      <w:ind w:firstLine="709"/>
    </w:pPr>
    <w:rPr>
      <w:sz w:val="28"/>
      <w:szCs w:val="20"/>
    </w:rPr>
  </w:style>
  <w:style w:type="character" w:customStyle="1" w:styleId="a2">
    <w:name w:val="Основной текст с отступом Знак"/>
    <w:basedOn w:val="DefaultParagraphFont"/>
    <w:link w:val="BodyTextIndent"/>
    <w:rsid w:val="00A32625"/>
    <w:rPr>
      <w:rFonts w:ascii="Times New Roman" w:eastAsia="Times New Roman" w:hAnsi="Times New Roman" w:cs="Times New Roman"/>
      <w:sz w:val="28"/>
      <w:lang w:eastAsia="ru-RU" w:bidi="ar-SA"/>
    </w:rPr>
  </w:style>
  <w:style w:type="paragraph" w:styleId="Header">
    <w:name w:val="header"/>
    <w:basedOn w:val="Normal"/>
    <w:link w:val="a3"/>
    <w:rsid w:val="00A32625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basedOn w:val="DefaultParagraphFont"/>
    <w:link w:val="Header"/>
    <w:rsid w:val="00A32625"/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styleId="PageNumber">
    <w:name w:val="page number"/>
    <w:basedOn w:val="DefaultParagraphFont"/>
    <w:rsid w:val="00A32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